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2D3278B1"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EC2115">
        <w:rPr>
          <w:rFonts w:ascii="Minion Pro" w:hAnsi="Minion Pro" w:cs="Calibri"/>
          <w:color w:val="000000"/>
          <w:spacing w:val="3"/>
          <w:sz w:val="31"/>
          <w:szCs w:val="32"/>
        </w:rPr>
        <w:t xml:space="preserve">St John the Evangelist, </w:t>
      </w:r>
      <w:proofErr w:type="spellStart"/>
      <w:r w:rsidR="00EC2115">
        <w:rPr>
          <w:rFonts w:ascii="Minion Pro" w:hAnsi="Minion Pro" w:cs="Calibri"/>
          <w:color w:val="000000"/>
          <w:spacing w:val="3"/>
          <w:sz w:val="31"/>
          <w:szCs w:val="32"/>
        </w:rPr>
        <w:t>Bourne</w:t>
      </w:r>
      <w:proofErr w:type="spellEnd"/>
      <w:r w:rsidR="00EC2115">
        <w:rPr>
          <w:rFonts w:ascii="Minion Pro" w:hAnsi="Minion Pro" w:cs="Calibri"/>
          <w:color w:val="000000"/>
          <w:spacing w:val="3"/>
          <w:sz w:val="31"/>
          <w:szCs w:val="32"/>
        </w:rPr>
        <w:t xml:space="preserve"> End</w:t>
      </w:r>
    </w:p>
    <w:p w14:paraId="4E08A973" w14:textId="26F115C7"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EC2115">
        <w:rPr>
          <w:rFonts w:ascii="Minion Pro" w:hAnsi="Minion Pro" w:cs="Calibri"/>
          <w:color w:val="000000"/>
          <w:spacing w:val="3"/>
          <w:sz w:val="31"/>
          <w:szCs w:val="32"/>
        </w:rPr>
        <w:t>St John’s Church</w:t>
      </w:r>
    </w:p>
    <w:p w14:paraId="45012DA8" w14:textId="6709DABF"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EC2115">
        <w:rPr>
          <w:rFonts w:ascii="Minion Pro" w:hAnsi="Minion Pro" w:cs="Calibri"/>
          <w:color w:val="000000"/>
          <w:spacing w:val="3"/>
          <w:sz w:val="31"/>
          <w:szCs w:val="32"/>
        </w:rPr>
        <w:t>25</w:t>
      </w:r>
      <w:r w:rsidR="00EC2115" w:rsidRPr="00EC2115">
        <w:rPr>
          <w:rFonts w:ascii="Minion Pro" w:hAnsi="Minion Pro" w:cs="Calibri"/>
          <w:color w:val="000000"/>
          <w:spacing w:val="3"/>
          <w:sz w:val="31"/>
          <w:szCs w:val="32"/>
          <w:vertAlign w:val="superscript"/>
        </w:rPr>
        <w:t>th</w:t>
      </w:r>
      <w:r w:rsidR="00EC2115">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EC2115">
        <w:rPr>
          <w:rFonts w:ascii="Minion Pro" w:hAnsi="Minion Pro" w:cs="Calibri"/>
          <w:color w:val="000000"/>
          <w:spacing w:val="3"/>
          <w:sz w:val="31"/>
          <w:szCs w:val="32"/>
        </w:rPr>
        <w:t>October</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20</w:t>
      </w:r>
      <w:r w:rsidR="00EC2115">
        <w:rPr>
          <w:rFonts w:ascii="Minion Pro" w:hAnsi="Minion Pro" w:cs="Calibri"/>
          <w:color w:val="000000"/>
          <w:spacing w:val="3"/>
          <w:sz w:val="31"/>
          <w:szCs w:val="32"/>
        </w:rPr>
        <w:t>20</w:t>
      </w:r>
      <w:r w:rsidR="00C27CB0">
        <w:rPr>
          <w:rFonts w:ascii="Minion Pro" w:hAnsi="Minion Pro" w:cs="Calibri"/>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309A1FAB" w:rsidR="001F5307" w:rsidRPr="00C27CB0"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Deanery Synod </w:t>
      </w:r>
      <w:r w:rsidR="00EC2115">
        <w:rPr>
          <w:rFonts w:ascii="Minion Pro" w:hAnsi="Minion Pro" w:cs="Calibri"/>
          <w:color w:val="000000"/>
          <w:spacing w:val="3"/>
          <w:sz w:val="27"/>
          <w:szCs w:val="27"/>
        </w:rPr>
        <w:t>1</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w:t>
      </w:r>
    </w:p>
    <w:p w14:paraId="00DC1B3E" w14:textId="6156F5CA"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E128EE">
        <w:rPr>
          <w:rFonts w:ascii="Minion Pro" w:hAnsi="Minion Pro" w:cs="Calibri"/>
          <w:color w:val="000000"/>
          <w:spacing w:val="3"/>
          <w:sz w:val="27"/>
          <w:szCs w:val="27"/>
        </w:rPr>
        <w:t>2</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8"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an Annual Report on the proceedings of the parochial church council and the activities of the parish </w:t>
      </w:r>
      <w:proofErr w:type="gramStart"/>
      <w:r w:rsidRPr="00C27CB0">
        <w:rPr>
          <w:rFonts w:ascii="Minion Pro" w:hAnsi="Minion Pro" w:cs="Calibri"/>
          <w:color w:val="000000"/>
          <w:spacing w:val="3"/>
          <w:sz w:val="27"/>
          <w:szCs w:val="27"/>
        </w:rPr>
        <w:t>generally;</w:t>
      </w:r>
      <w:proofErr w:type="gramEnd"/>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the financial statements of the council for the year ending on the 31st December preceding the </w:t>
      </w:r>
      <w:proofErr w:type="gramStart"/>
      <w:r w:rsidRPr="00C27CB0">
        <w:rPr>
          <w:rFonts w:ascii="Minion Pro" w:hAnsi="Minion Pro" w:cs="Calibri"/>
          <w:color w:val="000000"/>
          <w:spacing w:val="3"/>
          <w:sz w:val="27"/>
          <w:szCs w:val="27"/>
        </w:rPr>
        <w:t>meeting;</w:t>
      </w:r>
      <w:proofErr w:type="gramEnd"/>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the annual report on the fabric, goods and ornaments of the church or churches of the </w:t>
      </w:r>
      <w:proofErr w:type="gramStart"/>
      <w:r w:rsidRPr="00C27CB0">
        <w:rPr>
          <w:rFonts w:ascii="Minion Pro" w:hAnsi="Minion Pro" w:cs="Calibri"/>
          <w:color w:val="000000"/>
          <w:spacing w:val="3"/>
          <w:sz w:val="27"/>
          <w:szCs w:val="27"/>
        </w:rPr>
        <w:t>parish;</w:t>
      </w:r>
      <w:proofErr w:type="gramEnd"/>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18088C5D" w14:textId="7894B8D8"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sidR="00EC2115">
        <w:rPr>
          <w:rFonts w:ascii="Minion Pro" w:hAnsi="Minion Pro" w:cs="Calibri"/>
          <w:noProof/>
          <w:color w:val="000000"/>
          <w:spacing w:val="3"/>
          <w:sz w:val="27"/>
          <w:szCs w:val="27"/>
        </w:rPr>
        <w:drawing>
          <wp:inline distT="0" distB="0" distL="0" distR="0" wp14:anchorId="350EF7E4" wp14:editId="3F3126D8">
            <wp:extent cx="1249920" cy="701040"/>
            <wp:effectExtent l="0" t="0" r="7620" b="381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rotWithShape="1">
                    <a:blip r:embed="rId9" cstate="print">
                      <a:extLst>
                        <a:ext uri="{28A0092B-C50C-407E-A947-70E740481C1C}">
                          <a14:useLocalDpi xmlns:a14="http://schemas.microsoft.com/office/drawing/2010/main" val="0"/>
                        </a:ext>
                      </a:extLst>
                    </a:blip>
                    <a:srcRect b="37118"/>
                    <a:stretch/>
                  </pic:blipFill>
                  <pic:spPr bwMode="auto">
                    <a:xfrm>
                      <a:off x="0" y="0"/>
                      <a:ext cx="1264461" cy="709195"/>
                    </a:xfrm>
                    <a:prstGeom prst="rect">
                      <a:avLst/>
                    </a:prstGeom>
                    <a:ln>
                      <a:noFill/>
                    </a:ln>
                    <a:extLst>
                      <a:ext uri="{53640926-AAD7-44D8-BBD7-CCE9431645EC}">
                        <a14:shadowObscured xmlns:a14="http://schemas.microsoft.com/office/drawing/2010/main"/>
                      </a:ext>
                    </a:extLst>
                  </pic:spPr>
                </pic:pic>
              </a:graphicData>
            </a:graphic>
          </wp:inline>
        </w:drawing>
      </w:r>
    </w:p>
    <w:p w14:paraId="1AFD851C" w14:textId="23BDA98E"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(a)   his or her name is entered on the Church Electoral Roll of the parish and, unless he or is under 18, has been entered there for at least the preceding six </w:t>
      </w:r>
      <w:proofErr w:type="gramStart"/>
      <w:r w:rsidRPr="00C27CB0">
        <w:rPr>
          <w:rFonts w:ascii="Minion Pro" w:hAnsi="Minion Pro" w:cs="Calibri"/>
          <w:color w:val="000000"/>
          <w:spacing w:val="3"/>
          <w:sz w:val="23"/>
          <w:szCs w:val="22"/>
        </w:rPr>
        <w:t>months;</w:t>
      </w:r>
      <w:proofErr w:type="gramEnd"/>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0"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1"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173078" w:rsidP="001F5307">
      <w:pPr>
        <w:pStyle w:val="txg1"/>
        <w:shd w:val="clear" w:color="auto" w:fill="FFFFFF"/>
        <w:spacing w:before="0" w:beforeAutospacing="0"/>
        <w:rPr>
          <w:rFonts w:ascii="Minion Pro" w:hAnsi="Minion Pro" w:cs="Calibri"/>
          <w:color w:val="000000"/>
          <w:spacing w:val="3"/>
          <w:sz w:val="23"/>
          <w:szCs w:val="22"/>
        </w:rPr>
      </w:pPr>
      <w:hyperlink r:id="rId12"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173078" w:rsidP="001F5307">
      <w:pPr>
        <w:pStyle w:val="tx"/>
        <w:shd w:val="clear" w:color="auto" w:fill="FFFFFF"/>
        <w:spacing w:before="0" w:beforeAutospacing="0"/>
        <w:rPr>
          <w:rFonts w:ascii="Minion Pro" w:hAnsi="Minion Pro" w:cs="Calibri"/>
          <w:color w:val="000000"/>
          <w:spacing w:val="3"/>
          <w:sz w:val="23"/>
          <w:szCs w:val="22"/>
        </w:rPr>
      </w:pPr>
      <w:hyperlink r:id="rId13"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173078" w:rsidP="001F5307">
      <w:pPr>
        <w:pStyle w:val="tx"/>
        <w:shd w:val="clear" w:color="auto" w:fill="FFFFFF"/>
        <w:spacing w:before="0" w:beforeAutospacing="0"/>
        <w:rPr>
          <w:rFonts w:ascii="Minion Pro" w:hAnsi="Minion Pro" w:cs="Calibri"/>
          <w:color w:val="000000"/>
          <w:spacing w:val="3"/>
          <w:sz w:val="23"/>
          <w:szCs w:val="22"/>
        </w:rPr>
      </w:pPr>
      <w:hyperlink r:id="rId14"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173078" w:rsidP="00C27CB0">
      <w:pPr>
        <w:pStyle w:val="tx"/>
        <w:shd w:val="clear" w:color="auto" w:fill="FFFFFF"/>
        <w:spacing w:before="0" w:beforeAutospacing="0"/>
        <w:rPr>
          <w:rFonts w:ascii="Minion Pro" w:hAnsi="Minion Pro"/>
        </w:rPr>
      </w:pPr>
      <w:hyperlink r:id="rId15"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6"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73078"/>
    <w:rsid w:val="001F5307"/>
    <w:rsid w:val="00341F62"/>
    <w:rsid w:val="003B33FE"/>
    <w:rsid w:val="00695981"/>
    <w:rsid w:val="00763688"/>
    <w:rsid w:val="00C27CB0"/>
    <w:rsid w:val="00CA2C04"/>
    <w:rsid w:val="00D371F9"/>
    <w:rsid w:val="00E128EE"/>
    <w:rsid w:val="00EC2115"/>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more/policy-and-thinking/church-representation-rules/part_9_parish_governance_model_rules_rules_m1_to_m42.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part_7_disqualification_etc_rules_62_to_71.x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rebecca fardell</cp:lastModifiedBy>
  <cp:revision>5</cp:revision>
  <cp:lastPrinted>2020-09-28T11:13:00Z</cp:lastPrinted>
  <dcterms:created xsi:type="dcterms:W3CDTF">2020-09-22T16:30:00Z</dcterms:created>
  <dcterms:modified xsi:type="dcterms:W3CDTF">2020-09-28T11:13:00Z</dcterms:modified>
</cp:coreProperties>
</file>