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left" w:pos="1695"/>
          <w:tab w:val="clear" w:pos="9026"/>
        </w:tabs>
        <w:rPr>
          <w:b w:val="1"/>
          <w:bCs w:val="1"/>
          <w:sz w:val="28"/>
          <w:szCs w:val="28"/>
          <w:u w:val="single"/>
        </w:rPr>
      </w:pP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St John</w:t>
      </w:r>
      <w:r>
        <w:rPr>
          <w:b w:val="1"/>
          <w:bCs w:val="1"/>
          <w:sz w:val="28"/>
          <w:szCs w:val="28"/>
          <w:rtl w:val="0"/>
          <w:lang w:val="en-US"/>
        </w:rPr>
        <w:t>’</w:t>
      </w:r>
      <w:r>
        <w:rPr>
          <w:b w:val="1"/>
          <w:bCs w:val="1"/>
          <w:sz w:val="28"/>
          <w:szCs w:val="28"/>
          <w:rtl w:val="0"/>
          <w:lang w:val="en-US"/>
        </w:rPr>
        <w:t>s Bourne End</w:t>
      </w:r>
    </w:p>
    <w:p>
      <w:pPr>
        <w:pStyle w:val="Header"/>
        <w:tabs>
          <w:tab w:val="left" w:pos="1695"/>
          <w:tab w:val="clear" w:pos="9026"/>
        </w:tabs>
        <w:rPr>
          <w:b w:val="1"/>
          <w:bCs w:val="1"/>
          <w:sz w:val="28"/>
          <w:szCs w:val="28"/>
        </w:rPr>
      </w:pPr>
      <w:r>
        <w:rPr>
          <w:b w:val="1"/>
          <w:bCs w:val="1"/>
          <w:sz w:val="28"/>
          <w:szCs w:val="28"/>
          <w:rtl w:val="0"/>
          <w:lang w:val="en-US"/>
        </w:rPr>
        <w:t>Wednesday morning at 9.30 on 23 December 2020</w:t>
      </w: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Readings</w:t>
      </w:r>
    </w:p>
    <w:p>
      <w:pPr>
        <w:pStyle w:val="Header"/>
        <w:tabs>
          <w:tab w:val="left" w:pos="1695"/>
          <w:tab w:val="clear" w:pos="9026"/>
        </w:tabs>
        <w:rPr>
          <w:sz w:val="24"/>
          <w:szCs w:val="24"/>
          <w:lang w:val="en-US"/>
        </w:rPr>
      </w:pPr>
    </w:p>
    <w:p>
      <w:pPr>
        <w:pStyle w:val="Header"/>
        <w:tabs>
          <w:tab w:val="left" w:pos="1695"/>
          <w:tab w:val="clear" w:pos="9026"/>
        </w:tabs>
        <w:rPr>
          <w:b w:val="1"/>
          <w:bCs w:val="1"/>
          <w:i w:val="1"/>
          <w:iCs w:val="1"/>
          <w:sz w:val="28"/>
          <w:szCs w:val="28"/>
          <w:lang w:val="en-US"/>
        </w:rPr>
      </w:pPr>
      <w:r>
        <w:rPr>
          <w:b w:val="1"/>
          <w:bCs w:val="1"/>
          <w:i w:val="1"/>
          <w:iCs w:val="1"/>
          <w:sz w:val="28"/>
          <w:szCs w:val="28"/>
          <w:rtl w:val="0"/>
          <w:lang w:val="en-US"/>
        </w:rPr>
        <w:t xml:space="preserve">Isaiah 9:6  </w:t>
      </w:r>
      <w:r>
        <w:rPr>
          <w:b w:val="1"/>
          <w:bCs w:val="1"/>
          <w:i w:val="1"/>
          <w:iCs w:val="1"/>
          <w:sz w:val="28"/>
          <w:szCs w:val="28"/>
          <w:rtl w:val="0"/>
          <w:lang w:val="en-US"/>
        </w:rPr>
        <w:t>“</w:t>
      </w:r>
      <w:r>
        <w:rPr>
          <w:b w:val="1"/>
          <w:bCs w:val="1"/>
          <w:i w:val="1"/>
          <w:iCs w:val="1"/>
          <w:sz w:val="28"/>
          <w:szCs w:val="28"/>
          <w:rtl w:val="0"/>
          <w:lang w:val="en-US"/>
        </w:rPr>
        <w:t>Prince of Peace</w:t>
      </w:r>
      <w:r>
        <w:rPr>
          <w:b w:val="1"/>
          <w:bCs w:val="1"/>
          <w:i w:val="1"/>
          <w:iCs w:val="1"/>
          <w:sz w:val="28"/>
          <w:szCs w:val="28"/>
          <w:rtl w:val="0"/>
          <w:lang w:val="en-US"/>
        </w:rPr>
        <w:t>”</w:t>
      </w:r>
    </w:p>
    <w:p>
      <w:pPr>
        <w:pStyle w:val="Header"/>
        <w:tabs>
          <w:tab w:val="left" w:pos="1695"/>
          <w:tab w:val="clear" w:pos="9026"/>
        </w:tabs>
        <w:rPr>
          <w:i w:val="1"/>
          <w:iCs w:val="1"/>
          <w:sz w:val="28"/>
          <w:szCs w:val="28"/>
          <w:lang w:val="en-US"/>
        </w:rPr>
      </w:pPr>
      <w:r>
        <w:rPr>
          <w:i w:val="1"/>
          <w:iCs w:val="1"/>
          <w:sz w:val="28"/>
          <w:szCs w:val="28"/>
          <w:rtl w:val="0"/>
          <w:lang w:val="en-US"/>
        </w:rPr>
        <w:t>Psalm 98</w:t>
      </w:r>
    </w:p>
    <w:p>
      <w:pPr>
        <w:pStyle w:val="Header"/>
        <w:tabs>
          <w:tab w:val="left" w:pos="1695"/>
          <w:tab w:val="clear" w:pos="9026"/>
        </w:tabs>
        <w:rPr>
          <w:i w:val="1"/>
          <w:iCs w:val="1"/>
          <w:sz w:val="28"/>
          <w:szCs w:val="28"/>
          <w:lang w:val="en-US"/>
        </w:rPr>
      </w:pPr>
      <w:r>
        <w:rPr>
          <w:i w:val="1"/>
          <w:iCs w:val="1"/>
          <w:sz w:val="28"/>
          <w:szCs w:val="28"/>
          <w:rtl w:val="0"/>
          <w:lang w:val="en-US"/>
        </w:rPr>
        <w:t>Isaiah 2:1-5 and 11:6-9</w:t>
      </w:r>
    </w:p>
    <w:p>
      <w:pPr>
        <w:pStyle w:val="Header"/>
        <w:tabs>
          <w:tab w:val="left" w:pos="1695"/>
          <w:tab w:val="clear" w:pos="9026"/>
        </w:tabs>
        <w:rPr>
          <w:i w:val="1"/>
          <w:iCs w:val="1"/>
          <w:sz w:val="28"/>
          <w:szCs w:val="28"/>
          <w:lang w:val="en-US"/>
        </w:rPr>
      </w:pPr>
      <w:r>
        <w:rPr>
          <w:i w:val="1"/>
          <w:iCs w:val="1"/>
          <w:sz w:val="28"/>
          <w:szCs w:val="28"/>
          <w:rtl w:val="0"/>
          <w:lang w:val="en-US"/>
        </w:rPr>
        <w:t>Luke 2:8-20</w:t>
      </w:r>
    </w:p>
    <w:p>
      <w:pPr>
        <w:pStyle w:val="Header"/>
        <w:tabs>
          <w:tab w:val="left" w:pos="1695"/>
          <w:tab w:val="clear" w:pos="9026"/>
        </w:tabs>
        <w:rPr>
          <w:b w:val="1"/>
          <w:bCs w:val="1"/>
          <w:i w:val="1"/>
          <w:iCs w:val="1"/>
          <w:sz w:val="28"/>
          <w:szCs w:val="28"/>
          <w:lang w:val="en-US"/>
        </w:rPr>
      </w:pPr>
    </w:p>
    <w:p>
      <w:pPr>
        <w:pStyle w:val="Header"/>
        <w:tabs>
          <w:tab w:val="left" w:pos="1695"/>
          <w:tab w:val="clear" w:pos="9026"/>
        </w:tabs>
        <w:rPr>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Some reflections on these passages.</w:t>
      </w:r>
    </w:p>
    <w:p>
      <w:pPr>
        <w:pStyle w:val="Header"/>
        <w:tabs>
          <w:tab w:val="left" w:pos="1695"/>
          <w:tab w:val="clear" w:pos="9026"/>
        </w:tabs>
        <w:rPr>
          <w:i w:val="1"/>
          <w:iCs w:val="1"/>
          <w:sz w:val="28"/>
          <w:szCs w:val="28"/>
          <w:lang w:val="en-US"/>
        </w:rPr>
      </w:pPr>
    </w:p>
    <w:p>
      <w:pPr>
        <w:pStyle w:val="Header"/>
        <w:tabs>
          <w:tab w:val="left" w:pos="1695"/>
          <w:tab w:val="clear" w:pos="9026"/>
        </w:tabs>
        <w:rPr>
          <w:sz w:val="28"/>
          <w:szCs w:val="28"/>
          <w:lang w:val="en-US"/>
        </w:rPr>
      </w:pPr>
      <w:r>
        <w:rPr>
          <w:sz w:val="28"/>
          <w:szCs w:val="28"/>
          <w:rtl w:val="0"/>
          <w:lang w:val="en-US"/>
        </w:rPr>
        <w:t xml:space="preserve">*I was leading a pilgrimage to the Holy Land and we had arrived at Bethlehem. As we got out of our coach, we were greeted with the smell of tear gas. Bethlehem was far from being </w:t>
      </w:r>
      <w:r>
        <w:rPr>
          <w:sz w:val="28"/>
          <w:szCs w:val="28"/>
          <w:rtl w:val="0"/>
          <w:lang w:val="en-US"/>
        </w:rPr>
        <w:t>“</w:t>
      </w:r>
      <w:r>
        <w:rPr>
          <w:sz w:val="28"/>
          <w:szCs w:val="28"/>
          <w:rtl w:val="0"/>
          <w:lang w:val="en-US"/>
        </w:rPr>
        <w:t>a little town</w:t>
      </w:r>
      <w:r>
        <w:rPr>
          <w:sz w:val="28"/>
          <w:szCs w:val="28"/>
          <w:rtl w:val="0"/>
          <w:lang w:val="en-US"/>
        </w:rPr>
        <w:t xml:space="preserve">” </w:t>
      </w:r>
      <w:r>
        <w:rPr>
          <w:sz w:val="28"/>
          <w:szCs w:val="28"/>
          <w:rtl w:val="0"/>
          <w:lang w:val="en-US"/>
        </w:rPr>
        <w:t>in fact it</w:t>
      </w:r>
      <w:r>
        <w:rPr>
          <w:sz w:val="28"/>
          <w:szCs w:val="28"/>
          <w:rtl w:val="0"/>
          <w:lang w:val="en-US"/>
        </w:rPr>
        <w:t>’</w:t>
      </w:r>
      <w:r>
        <w:rPr>
          <w:sz w:val="28"/>
          <w:szCs w:val="28"/>
          <w:rtl w:val="0"/>
          <w:lang w:val="en-US"/>
        </w:rPr>
        <w:t xml:space="preserve">s a city of 60,000+, and </w:t>
      </w:r>
      <w:r>
        <w:rPr>
          <w:sz w:val="28"/>
          <w:szCs w:val="28"/>
          <w:rtl w:val="0"/>
          <w:lang w:val="en-US"/>
        </w:rPr>
        <w:t>“</w:t>
      </w:r>
      <w:r>
        <w:rPr>
          <w:sz w:val="28"/>
          <w:szCs w:val="28"/>
          <w:rtl w:val="0"/>
          <w:lang w:val="en-US"/>
        </w:rPr>
        <w:t>how still we see thee lie</w:t>
      </w:r>
      <w:r>
        <w:rPr>
          <w:sz w:val="28"/>
          <w:szCs w:val="28"/>
          <w:rtl w:val="0"/>
          <w:lang w:val="en-US"/>
        </w:rPr>
        <w:t>”</w:t>
      </w:r>
      <w:r>
        <w:rPr>
          <w:sz w:val="28"/>
          <w:szCs w:val="28"/>
          <w:rtl w:val="0"/>
          <w:lang w:val="en-US"/>
        </w:rPr>
        <w:t>, today the situation is worse with the city being surrounded on 3 sides by a wall 25 feet high. Isaiah</w:t>
      </w:r>
      <w:r>
        <w:rPr>
          <w:sz w:val="28"/>
          <w:szCs w:val="28"/>
          <w:rtl w:val="0"/>
          <w:lang w:val="en-US"/>
        </w:rPr>
        <w:t>’</w:t>
      </w:r>
      <w:r>
        <w:rPr>
          <w:sz w:val="28"/>
          <w:szCs w:val="28"/>
          <w:rtl w:val="0"/>
          <w:lang w:val="en-US"/>
        </w:rPr>
        <w:t xml:space="preserve">s message that </w:t>
      </w:r>
      <w:r>
        <w:rPr>
          <w:sz w:val="28"/>
          <w:szCs w:val="28"/>
          <w:rtl w:val="0"/>
          <w:lang w:val="en-US"/>
        </w:rPr>
        <w:t>“</w:t>
      </w:r>
      <w:r>
        <w:rPr>
          <w:sz w:val="28"/>
          <w:szCs w:val="28"/>
          <w:rtl w:val="0"/>
          <w:lang w:val="en-US"/>
        </w:rPr>
        <w:t>a child is born</w:t>
      </w:r>
      <w:r>
        <w:rPr>
          <w:sz w:val="28"/>
          <w:szCs w:val="28"/>
          <w:rtl w:val="0"/>
          <w:lang w:val="en-US"/>
        </w:rPr>
        <w:t xml:space="preserve">” </w:t>
      </w:r>
      <w:r>
        <w:rPr>
          <w:sz w:val="28"/>
          <w:szCs w:val="28"/>
          <w:rtl w:val="0"/>
          <w:lang w:val="en-US"/>
        </w:rPr>
        <w:t xml:space="preserve">and a </w:t>
      </w:r>
      <w:r>
        <w:rPr>
          <w:sz w:val="28"/>
          <w:szCs w:val="28"/>
          <w:rtl w:val="0"/>
          <w:lang w:val="en-US"/>
        </w:rPr>
        <w:t>“</w:t>
      </w:r>
      <w:r>
        <w:rPr>
          <w:sz w:val="28"/>
          <w:szCs w:val="28"/>
          <w:rtl w:val="0"/>
          <w:lang w:val="en-US"/>
        </w:rPr>
        <w:t>son is given</w:t>
      </w:r>
      <w:r>
        <w:rPr>
          <w:sz w:val="28"/>
          <w:szCs w:val="28"/>
          <w:rtl w:val="0"/>
          <w:lang w:val="en-US"/>
        </w:rPr>
        <w:t xml:space="preserve">” </w:t>
      </w:r>
      <w:r>
        <w:rPr>
          <w:sz w:val="28"/>
          <w:szCs w:val="28"/>
          <w:rtl w:val="0"/>
          <w:lang w:val="en-US"/>
        </w:rPr>
        <w:t xml:space="preserve">who would be called a </w:t>
      </w:r>
      <w:r>
        <w:rPr>
          <w:sz w:val="28"/>
          <w:szCs w:val="28"/>
          <w:rtl w:val="0"/>
          <w:lang w:val="en-US"/>
        </w:rPr>
        <w:t>“</w:t>
      </w:r>
      <w:r>
        <w:rPr>
          <w:sz w:val="28"/>
          <w:szCs w:val="28"/>
          <w:rtl w:val="0"/>
          <w:lang w:val="en-US"/>
        </w:rPr>
        <w:t>Prince of Peace</w:t>
      </w:r>
      <w:r>
        <w:rPr>
          <w:sz w:val="28"/>
          <w:szCs w:val="28"/>
          <w:rtl w:val="0"/>
          <w:lang w:val="en-US"/>
        </w:rPr>
        <w:t>”</w:t>
      </w:r>
      <w:r>
        <w:rPr>
          <w:sz w:val="28"/>
          <w:szCs w:val="28"/>
          <w:rtl w:val="0"/>
          <w:lang w:val="en-US"/>
        </w:rPr>
        <w:t xml:space="preserve">, whilst having been fulfilled in the birth of Jesus 2,000 years ago, the message has still not been received and acted upon by many. </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 xml:space="preserve">*The prophet Isaiah did give a message of peace, Isaiah 2:1-4  (often read at Remembrance Sunday services) is a vision of the </w:t>
      </w:r>
      <w:r>
        <w:rPr>
          <w:sz w:val="28"/>
          <w:szCs w:val="28"/>
          <w:rtl w:val="0"/>
          <w:lang w:val="en-US"/>
        </w:rPr>
        <w:t>“</w:t>
      </w:r>
      <w:r>
        <w:rPr>
          <w:sz w:val="28"/>
          <w:szCs w:val="28"/>
          <w:rtl w:val="0"/>
          <w:lang w:val="en-US"/>
        </w:rPr>
        <w:t>last days</w:t>
      </w:r>
      <w:r>
        <w:rPr>
          <w:sz w:val="28"/>
          <w:szCs w:val="28"/>
          <w:rtl w:val="0"/>
          <w:lang w:val="en-US"/>
        </w:rPr>
        <w:t xml:space="preserve">” </w:t>
      </w:r>
      <w:r>
        <w:rPr>
          <w:sz w:val="28"/>
          <w:szCs w:val="28"/>
          <w:rtl w:val="0"/>
          <w:lang w:val="en-US"/>
        </w:rPr>
        <w:t xml:space="preserve">of </w:t>
      </w:r>
      <w:r>
        <w:rPr>
          <w:sz w:val="28"/>
          <w:szCs w:val="28"/>
          <w:rtl w:val="0"/>
          <w:lang w:val="en-US"/>
        </w:rPr>
        <w:t>“</w:t>
      </w:r>
      <w:r>
        <w:rPr>
          <w:sz w:val="28"/>
          <w:szCs w:val="28"/>
          <w:rtl w:val="0"/>
          <w:lang w:val="en-US"/>
        </w:rPr>
        <w:t>swords being turned into ploughshares</w:t>
      </w:r>
      <w:r>
        <w:rPr>
          <w:sz w:val="28"/>
          <w:szCs w:val="28"/>
          <w:rtl w:val="0"/>
          <w:lang w:val="en-US"/>
        </w:rPr>
        <w:t>”</w:t>
      </w:r>
      <w:r>
        <w:rPr>
          <w:sz w:val="28"/>
          <w:szCs w:val="28"/>
          <w:rtl w:val="0"/>
          <w:lang w:val="en-US"/>
        </w:rPr>
        <w:t xml:space="preserve">, and </w:t>
      </w:r>
      <w:r>
        <w:rPr>
          <w:sz w:val="28"/>
          <w:szCs w:val="28"/>
          <w:rtl w:val="0"/>
          <w:lang w:val="en-US"/>
        </w:rPr>
        <w:t>“</w:t>
      </w:r>
      <w:r>
        <w:rPr>
          <w:sz w:val="28"/>
          <w:szCs w:val="28"/>
          <w:rtl w:val="0"/>
          <w:lang w:val="en-US"/>
        </w:rPr>
        <w:t>spears into pruning hooks</w:t>
      </w:r>
      <w:r>
        <w:rPr>
          <w:sz w:val="28"/>
          <w:szCs w:val="28"/>
          <w:rtl w:val="0"/>
          <w:lang w:val="en-US"/>
        </w:rPr>
        <w:t>”</w:t>
      </w:r>
      <w:r>
        <w:rPr>
          <w:sz w:val="28"/>
          <w:szCs w:val="28"/>
          <w:rtl w:val="0"/>
          <w:lang w:val="en-US"/>
        </w:rPr>
        <w:t>. It</w:t>
      </w:r>
      <w:r>
        <w:rPr>
          <w:sz w:val="28"/>
          <w:szCs w:val="28"/>
          <w:rtl w:val="0"/>
          <w:lang w:val="en-US"/>
        </w:rPr>
        <w:t>’</w:t>
      </w:r>
      <w:r>
        <w:rPr>
          <w:sz w:val="28"/>
          <w:szCs w:val="28"/>
          <w:rtl w:val="0"/>
          <w:lang w:val="en-US"/>
        </w:rPr>
        <w:t xml:space="preserve">s a great vision of peace, and we need to hold on to visions like these today, but the key to this vision is </w:t>
      </w:r>
      <w:r>
        <w:rPr>
          <w:sz w:val="28"/>
          <w:szCs w:val="28"/>
          <w:rtl w:val="0"/>
          <w:lang w:val="en-US"/>
        </w:rPr>
        <w:t>“</w:t>
      </w:r>
      <w:r>
        <w:rPr>
          <w:sz w:val="28"/>
          <w:szCs w:val="28"/>
          <w:rtl w:val="0"/>
          <w:lang w:val="en-US"/>
        </w:rPr>
        <w:t>to walk in the light of the LORD</w:t>
      </w:r>
      <w:r>
        <w:rPr>
          <w:sz w:val="28"/>
          <w:szCs w:val="28"/>
          <w:rtl w:val="0"/>
          <w:lang w:val="en-US"/>
        </w:rPr>
        <w:t>”</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*In Isaiah</w:t>
      </w:r>
      <w:r>
        <w:rPr>
          <w:sz w:val="28"/>
          <w:szCs w:val="28"/>
          <w:rtl w:val="0"/>
          <w:lang w:val="en-US"/>
        </w:rPr>
        <w:t>’</w:t>
      </w:r>
      <w:r>
        <w:rPr>
          <w:sz w:val="28"/>
          <w:szCs w:val="28"/>
          <w:rtl w:val="0"/>
          <w:lang w:val="en-US"/>
        </w:rPr>
        <w:t xml:space="preserve">s great Messianic vision of peace, Isaiah 11, (often read at Carol services), he sees the </w:t>
      </w:r>
      <w:r>
        <w:rPr>
          <w:sz w:val="28"/>
          <w:szCs w:val="28"/>
          <w:rtl w:val="0"/>
          <w:lang w:val="en-US"/>
        </w:rPr>
        <w:t>“</w:t>
      </w:r>
      <w:r>
        <w:rPr>
          <w:sz w:val="28"/>
          <w:szCs w:val="28"/>
          <w:rtl w:val="0"/>
          <w:lang w:val="en-US"/>
        </w:rPr>
        <w:t>wolf living with the lamb</w:t>
      </w:r>
      <w:r>
        <w:rPr>
          <w:sz w:val="28"/>
          <w:szCs w:val="28"/>
          <w:rtl w:val="0"/>
          <w:lang w:val="en-US"/>
        </w:rPr>
        <w:t>”</w:t>
      </w:r>
      <w:r>
        <w:rPr>
          <w:sz w:val="28"/>
          <w:szCs w:val="28"/>
          <w:rtl w:val="0"/>
          <w:lang w:val="en-US"/>
        </w:rPr>
        <w:t xml:space="preserve">, and </w:t>
      </w:r>
      <w:r>
        <w:rPr>
          <w:sz w:val="28"/>
          <w:szCs w:val="28"/>
          <w:rtl w:val="0"/>
          <w:lang w:val="en-US"/>
        </w:rPr>
        <w:t>“</w:t>
      </w:r>
      <w:r>
        <w:rPr>
          <w:sz w:val="28"/>
          <w:szCs w:val="28"/>
          <w:rtl w:val="0"/>
          <w:lang w:val="en-US"/>
        </w:rPr>
        <w:t>the calf and the lion together</w:t>
      </w:r>
      <w:r>
        <w:rPr>
          <w:sz w:val="28"/>
          <w:szCs w:val="28"/>
          <w:rtl w:val="0"/>
          <w:lang w:val="en-US"/>
        </w:rPr>
        <w:t xml:space="preserve">” </w:t>
      </w:r>
      <w:r>
        <w:rPr>
          <w:sz w:val="28"/>
          <w:szCs w:val="28"/>
          <w:rtl w:val="0"/>
          <w:lang w:val="en-US"/>
        </w:rPr>
        <w:t xml:space="preserve">and </w:t>
      </w:r>
      <w:r>
        <w:rPr>
          <w:sz w:val="28"/>
          <w:szCs w:val="28"/>
          <w:rtl w:val="0"/>
          <w:lang w:val="en-US"/>
        </w:rPr>
        <w:t>“</w:t>
      </w:r>
      <w:r>
        <w:rPr>
          <w:sz w:val="28"/>
          <w:szCs w:val="28"/>
          <w:rtl w:val="0"/>
          <w:lang w:val="en-US"/>
        </w:rPr>
        <w:t>a little child will lead them</w:t>
      </w:r>
      <w:r>
        <w:rPr>
          <w:sz w:val="28"/>
          <w:szCs w:val="28"/>
          <w:rtl w:val="0"/>
          <w:lang w:val="en-US"/>
        </w:rPr>
        <w:t>”</w:t>
      </w:r>
      <w:r>
        <w:rPr>
          <w:sz w:val="28"/>
          <w:szCs w:val="28"/>
          <w:rtl w:val="0"/>
          <w:lang w:val="en-US"/>
        </w:rPr>
        <w:t xml:space="preserve">, and this will come because </w:t>
      </w:r>
      <w:r>
        <w:rPr>
          <w:sz w:val="28"/>
          <w:szCs w:val="28"/>
          <w:rtl w:val="0"/>
          <w:lang w:val="en-US"/>
        </w:rPr>
        <w:t>“</w:t>
      </w:r>
      <w:r>
        <w:rPr>
          <w:sz w:val="28"/>
          <w:szCs w:val="28"/>
          <w:rtl w:val="0"/>
          <w:lang w:val="en-US"/>
        </w:rPr>
        <w:t>the earth will be full of the knowledge of the LORD</w:t>
      </w:r>
      <w:r>
        <w:rPr>
          <w:sz w:val="28"/>
          <w:szCs w:val="28"/>
          <w:rtl w:val="0"/>
          <w:lang w:val="en-US"/>
        </w:rPr>
        <w:t>”</w:t>
      </w:r>
      <w:r>
        <w:rPr>
          <w:sz w:val="28"/>
          <w:szCs w:val="28"/>
          <w:rtl w:val="0"/>
          <w:lang w:val="en-US"/>
        </w:rPr>
        <w:t>.</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 xml:space="preserve">*After the </w:t>
      </w:r>
      <w:r>
        <w:rPr>
          <w:sz w:val="28"/>
          <w:szCs w:val="28"/>
          <w:rtl w:val="0"/>
          <w:lang w:val="en-US"/>
        </w:rPr>
        <w:t>“</w:t>
      </w:r>
      <w:r>
        <w:rPr>
          <w:sz w:val="28"/>
          <w:szCs w:val="28"/>
          <w:rtl w:val="0"/>
          <w:lang w:val="en-US"/>
        </w:rPr>
        <w:t>tear gas</w:t>
      </w:r>
      <w:r>
        <w:rPr>
          <w:sz w:val="28"/>
          <w:szCs w:val="28"/>
          <w:rtl w:val="0"/>
          <w:lang w:val="en-US"/>
        </w:rPr>
        <w:t xml:space="preserve">” </w:t>
      </w:r>
      <w:r>
        <w:rPr>
          <w:sz w:val="28"/>
          <w:szCs w:val="28"/>
          <w:rtl w:val="0"/>
          <w:lang w:val="en-US"/>
        </w:rPr>
        <w:t>in Bethlehem we went a few miles down the road to the Shepherd</w:t>
      </w:r>
      <w:r>
        <w:rPr>
          <w:sz w:val="28"/>
          <w:szCs w:val="28"/>
          <w:rtl w:val="0"/>
          <w:lang w:val="en-US"/>
        </w:rPr>
        <w:t>’</w:t>
      </w:r>
      <w:r>
        <w:rPr>
          <w:sz w:val="28"/>
          <w:szCs w:val="28"/>
          <w:rtl w:val="0"/>
          <w:lang w:val="en-US"/>
        </w:rPr>
        <w:t xml:space="preserve">s Fields. Here the shepherds were terrified with the vision that night, when the glory of the LORD shone around them. They heard the promise of the Saviour born in Bethlehem and the great company of the heavenly host saying </w:t>
      </w:r>
      <w:r>
        <w:rPr>
          <w:sz w:val="28"/>
          <w:szCs w:val="28"/>
          <w:rtl w:val="0"/>
          <w:lang w:val="en-US"/>
        </w:rPr>
        <w:t>“</w:t>
      </w:r>
      <w:r>
        <w:rPr>
          <w:sz w:val="28"/>
          <w:szCs w:val="28"/>
          <w:rtl w:val="0"/>
          <w:lang w:val="en-US"/>
        </w:rPr>
        <w:t>Glory to God in the highest, and on earth peace to those on whom his favour rests</w:t>
      </w:r>
      <w:r>
        <w:rPr>
          <w:sz w:val="28"/>
          <w:szCs w:val="28"/>
          <w:rtl w:val="0"/>
          <w:lang w:val="en-US"/>
        </w:rPr>
        <w:t xml:space="preserve">”  </w:t>
      </w:r>
      <w:r>
        <w:rPr>
          <w:sz w:val="28"/>
          <w:szCs w:val="28"/>
          <w:rtl w:val="0"/>
          <w:lang w:val="en-US"/>
        </w:rPr>
        <w:t>(Note, this is a more correct translation of the original Greek).</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*For many this Christmastide will be far from peaceful bu</w:t>
      </w:r>
      <w:r>
        <w:rPr>
          <w:sz w:val="28"/>
          <w:szCs w:val="28"/>
          <w:rtl w:val="0"/>
          <w:lang w:val="en-US"/>
        </w:rPr>
        <w:t>t</w:t>
      </w:r>
      <w:r>
        <w:rPr>
          <w:sz w:val="28"/>
          <w:szCs w:val="28"/>
          <w:rtl w:val="0"/>
          <w:lang w:val="en-US"/>
        </w:rPr>
        <w:t xml:space="preserve"> it</w:t>
      </w:r>
      <w:r>
        <w:rPr>
          <w:sz w:val="28"/>
          <w:szCs w:val="28"/>
          <w:rtl w:val="0"/>
          <w:lang w:val="en-US"/>
        </w:rPr>
        <w:t>’</w:t>
      </w:r>
      <w:r>
        <w:rPr>
          <w:sz w:val="28"/>
          <w:szCs w:val="28"/>
          <w:rtl w:val="0"/>
          <w:lang w:val="en-US"/>
        </w:rPr>
        <w:t xml:space="preserve">s important for us to hang on to the vision of Jesus as the </w:t>
      </w:r>
      <w:r>
        <w:rPr>
          <w:sz w:val="28"/>
          <w:szCs w:val="28"/>
          <w:rtl w:val="0"/>
          <w:lang w:val="en-US"/>
        </w:rPr>
        <w:t>“</w:t>
      </w:r>
      <w:r>
        <w:rPr>
          <w:sz w:val="28"/>
          <w:szCs w:val="28"/>
          <w:rtl w:val="0"/>
          <w:lang w:val="en-US"/>
        </w:rPr>
        <w:t>Prince of peace</w:t>
      </w:r>
      <w:r>
        <w:rPr>
          <w:sz w:val="28"/>
          <w:szCs w:val="28"/>
          <w:rtl w:val="0"/>
          <w:lang w:val="en-US"/>
        </w:rPr>
        <w:t>”</w:t>
      </w:r>
      <w:r>
        <w:rPr>
          <w:sz w:val="28"/>
          <w:szCs w:val="28"/>
          <w:rtl w:val="0"/>
          <w:lang w:val="en-US"/>
        </w:rPr>
        <w:t>. It</w:t>
      </w:r>
      <w:r>
        <w:rPr>
          <w:sz w:val="28"/>
          <w:szCs w:val="28"/>
          <w:rtl w:val="0"/>
          <w:lang w:val="en-US"/>
        </w:rPr>
        <w:t>’</w:t>
      </w:r>
      <w:r>
        <w:rPr>
          <w:sz w:val="28"/>
          <w:szCs w:val="28"/>
          <w:rtl w:val="0"/>
          <w:lang w:val="en-US"/>
        </w:rPr>
        <w:t xml:space="preserve">s only at the end of time that there will be complete peace on earth, but today we can know the peace of God in our hearts and minds because the </w:t>
      </w:r>
      <w:r>
        <w:rPr>
          <w:sz w:val="28"/>
          <w:szCs w:val="28"/>
          <w:rtl w:val="0"/>
          <w:lang w:val="en-US"/>
        </w:rPr>
        <w:t>“</w:t>
      </w:r>
      <w:r>
        <w:rPr>
          <w:sz w:val="28"/>
          <w:szCs w:val="28"/>
          <w:rtl w:val="0"/>
          <w:lang w:val="en-US"/>
        </w:rPr>
        <w:t>Prince of Peace</w:t>
      </w:r>
      <w:r>
        <w:rPr>
          <w:sz w:val="28"/>
          <w:szCs w:val="28"/>
          <w:rtl w:val="0"/>
          <w:lang w:val="en-US"/>
        </w:rPr>
        <w:t xml:space="preserve">” </w:t>
      </w:r>
      <w:r>
        <w:rPr>
          <w:sz w:val="28"/>
          <w:szCs w:val="28"/>
          <w:rtl w:val="0"/>
          <w:lang w:val="en-US"/>
        </w:rPr>
        <w:t xml:space="preserve">has come into this world, born at Bethlehem.    </w:t>
      </w:r>
    </w:p>
    <w:p>
      <w:pPr>
        <w:pStyle w:val="Header"/>
        <w:tabs>
          <w:tab w:val="left" w:pos="1695"/>
          <w:tab w:val="clear" w:pos="9026"/>
        </w:tabs>
        <w:rPr>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A final thought</w:t>
      </w:r>
    </w:p>
    <w:p>
      <w:pPr>
        <w:pStyle w:val="Header"/>
        <w:tabs>
          <w:tab w:val="left" w:pos="1695"/>
          <w:tab w:val="clear" w:pos="9026"/>
        </w:tabs>
        <w:rPr>
          <w:i w:val="1"/>
          <w:iCs w:val="1"/>
          <w:sz w:val="28"/>
          <w:szCs w:val="28"/>
          <w:lang w:val="en-US"/>
        </w:rPr>
      </w:pPr>
    </w:p>
    <w:p>
      <w:pPr>
        <w:pStyle w:val="Header"/>
        <w:tabs>
          <w:tab w:val="left" w:pos="1695"/>
          <w:tab w:val="clear" w:pos="9026"/>
        </w:tabs>
        <w:rPr>
          <w:sz w:val="28"/>
          <w:szCs w:val="28"/>
          <w:lang w:val="en-US"/>
        </w:rPr>
      </w:pPr>
      <w:r>
        <w:rPr>
          <w:sz w:val="28"/>
          <w:szCs w:val="28"/>
          <w:rtl w:val="0"/>
          <w:lang w:val="en-US"/>
        </w:rPr>
        <w:t xml:space="preserve">The shepherds said to one another </w:t>
      </w:r>
      <w:r>
        <w:rPr>
          <w:sz w:val="28"/>
          <w:szCs w:val="28"/>
          <w:rtl w:val="0"/>
          <w:lang w:val="en-US"/>
        </w:rPr>
        <w:t>“</w:t>
      </w:r>
      <w:r>
        <w:rPr>
          <w:sz w:val="28"/>
          <w:szCs w:val="28"/>
          <w:rtl w:val="0"/>
          <w:lang w:val="en-US"/>
        </w:rPr>
        <w:t>Let</w:t>
      </w:r>
      <w:r>
        <w:rPr>
          <w:sz w:val="28"/>
          <w:szCs w:val="28"/>
          <w:rtl w:val="0"/>
          <w:lang w:val="en-US"/>
        </w:rPr>
        <w:t>’</w:t>
      </w:r>
      <w:r>
        <w:rPr>
          <w:sz w:val="28"/>
          <w:szCs w:val="28"/>
          <w:rtl w:val="0"/>
          <w:lang w:val="en-US"/>
        </w:rPr>
        <w:t>s go to Bethlehem and see this thing that has happened which the LORD has told us about</w:t>
      </w:r>
      <w:r>
        <w:rPr>
          <w:sz w:val="28"/>
          <w:szCs w:val="28"/>
          <w:rtl w:val="0"/>
          <w:lang w:val="en-US"/>
        </w:rPr>
        <w:t>”</w:t>
      </w:r>
      <w:r>
        <w:rPr>
          <w:sz w:val="28"/>
          <w:szCs w:val="28"/>
          <w:rtl w:val="0"/>
          <w:lang w:val="en-US"/>
        </w:rPr>
        <w:t xml:space="preserve">. Let us go with the shepherds on their journey and may we glorify and praise God for the gift of the child who has been born and is the </w:t>
      </w:r>
      <w:r>
        <w:rPr>
          <w:sz w:val="28"/>
          <w:szCs w:val="28"/>
          <w:rtl w:val="0"/>
          <w:lang w:val="en-US"/>
        </w:rPr>
        <w:t>“</w:t>
      </w:r>
      <w:r>
        <w:rPr>
          <w:sz w:val="28"/>
          <w:szCs w:val="28"/>
          <w:rtl w:val="0"/>
          <w:lang w:val="en-US"/>
        </w:rPr>
        <w:t>Wonderful Counsellor, Mighty God, Everlasting Father, Prince of Peace</w:t>
      </w:r>
      <w:r>
        <w:rPr>
          <w:sz w:val="28"/>
          <w:szCs w:val="28"/>
          <w:rtl w:val="0"/>
          <w:lang w:val="en-US"/>
        </w:rPr>
        <w:t xml:space="preserve">” </w:t>
      </w:r>
    </w:p>
    <w:p>
      <w:pPr>
        <w:pStyle w:val="Header"/>
        <w:tabs>
          <w:tab w:val="left" w:pos="1695"/>
          <w:tab w:val="clear" w:pos="9026"/>
        </w:tabs>
        <w:rPr>
          <w:i w:val="1"/>
          <w:iCs w:val="1"/>
          <w:sz w:val="28"/>
          <w:szCs w:val="28"/>
          <w:lang w:val="en-US"/>
        </w:rPr>
      </w:pPr>
      <w:r>
        <w:rPr>
          <w:i w:val="1"/>
          <w:iCs w:val="1"/>
          <w:sz w:val="28"/>
          <w:szCs w:val="28"/>
          <w:rtl w:val="0"/>
          <w:lang w:val="en-US"/>
        </w:rPr>
        <w:t xml:space="preserve">  </w:t>
      </w:r>
    </w:p>
    <w:p>
      <w:pPr>
        <w:pStyle w:val="Header"/>
        <w:tabs>
          <w:tab w:val="left" w:pos="1695"/>
          <w:tab w:val="clear" w:pos="9026"/>
        </w:tabs>
        <w:rPr>
          <w:i w:val="1"/>
          <w:iCs w:val="1"/>
          <w:sz w:val="28"/>
          <w:szCs w:val="28"/>
          <w:lang w:val="en-US"/>
        </w:rPr>
      </w:pPr>
    </w:p>
    <w:p>
      <w:pPr>
        <w:pStyle w:val="Header"/>
        <w:tabs>
          <w:tab w:val="left" w:pos="1695"/>
          <w:tab w:val="clear" w:pos="9026"/>
        </w:tabs>
        <w:sectPr>
          <w:headerReference w:type="default" r:id="rId4"/>
          <w:footerReference w:type="default" r:id="rId5"/>
          <w:pgSz w:w="11900" w:h="16840" w:orient="portrait"/>
          <w:pgMar w:top="720" w:right="1440" w:bottom="720" w:left="1560" w:header="720" w:footer="720"/>
          <w:bidi w:val="0"/>
        </w:sectPr>
      </w:pPr>
      <w:r/>
    </w:p>
    <w:p>
      <w:pPr>
        <w:pStyle w:val="Header"/>
        <w:tabs>
          <w:tab w:val="left" w:pos="1695"/>
          <w:tab w:val="clear" w:pos="9026"/>
        </w:tabs>
        <w:rPr>
          <w:i w:val="1"/>
          <w:iCs w:val="1"/>
          <w:sz w:val="24"/>
          <w:szCs w:val="24"/>
          <w:lang w:val="en-US"/>
        </w:rPr>
      </w:pPr>
      <w:r>
        <w:rPr>
          <w:i w:val="1"/>
          <w:iCs w:val="1"/>
          <w:sz w:val="24"/>
          <w:szCs w:val="24"/>
          <w:rtl w:val="0"/>
          <w:lang w:val="en-US"/>
        </w:rPr>
        <w:t>Collect for Christmas Eve</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Almighty God</w:t>
      </w:r>
    </w:p>
    <w:p>
      <w:pPr>
        <w:pStyle w:val="Header"/>
        <w:tabs>
          <w:tab w:val="left" w:pos="1695"/>
          <w:tab w:val="clear" w:pos="9026"/>
        </w:tabs>
        <w:rPr>
          <w:sz w:val="24"/>
          <w:szCs w:val="24"/>
          <w:lang w:val="en-US"/>
        </w:rPr>
      </w:pPr>
      <w:r>
        <w:rPr>
          <w:sz w:val="24"/>
          <w:szCs w:val="24"/>
          <w:rtl w:val="0"/>
          <w:lang w:val="en-US"/>
        </w:rPr>
        <w:t>You make us glad with the yearly remembrance of the birth of your Son Jesus Christ;</w:t>
      </w:r>
    </w:p>
    <w:p>
      <w:pPr>
        <w:pStyle w:val="Header"/>
        <w:tabs>
          <w:tab w:val="left" w:pos="1695"/>
          <w:tab w:val="clear" w:pos="9026"/>
        </w:tabs>
        <w:rPr>
          <w:sz w:val="24"/>
          <w:szCs w:val="24"/>
          <w:lang w:val="en-US"/>
        </w:rPr>
      </w:pPr>
      <w:r>
        <w:rPr>
          <w:sz w:val="24"/>
          <w:szCs w:val="24"/>
          <w:rtl w:val="0"/>
          <w:lang w:val="en-US"/>
        </w:rPr>
        <w:t>grant that</w:t>
      </w:r>
      <w:r>
        <w:rPr>
          <w:sz w:val="24"/>
          <w:szCs w:val="24"/>
          <w:rtl w:val="0"/>
          <w:lang w:val="en-US"/>
        </w:rPr>
        <w:t>,</w:t>
      </w:r>
      <w:r>
        <w:rPr>
          <w:sz w:val="24"/>
          <w:szCs w:val="24"/>
          <w:rtl w:val="0"/>
          <w:lang w:val="en-US"/>
        </w:rPr>
        <w:t xml:space="preserve"> as we joyfully receive him as our redeemer</w:t>
      </w:r>
    </w:p>
    <w:p>
      <w:pPr>
        <w:pStyle w:val="Header"/>
        <w:tabs>
          <w:tab w:val="left" w:pos="1695"/>
          <w:tab w:val="clear" w:pos="9026"/>
        </w:tabs>
        <w:rPr>
          <w:sz w:val="24"/>
          <w:szCs w:val="24"/>
          <w:lang w:val="en-US"/>
        </w:rPr>
      </w:pPr>
      <w:r>
        <w:rPr>
          <w:sz w:val="24"/>
          <w:szCs w:val="24"/>
          <w:rtl w:val="0"/>
          <w:lang w:val="en-US"/>
        </w:rPr>
        <w:t>so</w:t>
      </w:r>
      <w:r>
        <w:rPr>
          <w:sz w:val="24"/>
          <w:szCs w:val="24"/>
          <w:rtl w:val="0"/>
          <w:lang w:val="en-US"/>
        </w:rPr>
        <w:t xml:space="preserve"> may we with the sure confidence behold him </w:t>
      </w:r>
    </w:p>
    <w:p>
      <w:pPr>
        <w:pStyle w:val="Header"/>
        <w:tabs>
          <w:tab w:val="left" w:pos="1695"/>
          <w:tab w:val="clear" w:pos="9026"/>
        </w:tabs>
        <w:rPr>
          <w:sz w:val="24"/>
          <w:szCs w:val="24"/>
          <w:lang w:val="en-US"/>
        </w:rPr>
      </w:pPr>
      <w:r>
        <w:rPr>
          <w:sz w:val="24"/>
          <w:szCs w:val="24"/>
          <w:rtl w:val="0"/>
          <w:lang w:val="en-US"/>
        </w:rPr>
        <w:t>when he come to be our judge;</w:t>
      </w:r>
    </w:p>
    <w:p>
      <w:pPr>
        <w:pStyle w:val="Header"/>
        <w:tabs>
          <w:tab w:val="left" w:pos="1695"/>
          <w:tab w:val="clear" w:pos="9026"/>
        </w:tabs>
        <w:rPr>
          <w:sz w:val="24"/>
          <w:szCs w:val="24"/>
          <w:lang w:val="en-US"/>
        </w:rPr>
      </w:pPr>
      <w:r>
        <w:rPr>
          <w:sz w:val="24"/>
          <w:szCs w:val="24"/>
          <w:rtl w:val="0"/>
          <w:lang w:val="en-US"/>
        </w:rPr>
        <w:t xml:space="preserve">who is alive and reigns with you </w:t>
      </w:r>
    </w:p>
    <w:p>
      <w:pPr>
        <w:pStyle w:val="Header"/>
        <w:tabs>
          <w:tab w:val="left" w:pos="1695"/>
          <w:tab w:val="clear" w:pos="9026"/>
        </w:tabs>
        <w:rPr>
          <w:sz w:val="24"/>
          <w:szCs w:val="24"/>
          <w:lang w:val="en-US"/>
        </w:rPr>
      </w:pPr>
      <w:r>
        <w:rPr>
          <w:sz w:val="24"/>
          <w:szCs w:val="24"/>
          <w:rtl w:val="0"/>
          <w:lang w:val="en-US"/>
        </w:rPr>
        <w:t>in the unity</w:t>
      </w:r>
    </w:p>
    <w:p>
      <w:pPr>
        <w:pStyle w:val="Header"/>
        <w:tabs>
          <w:tab w:val="left" w:pos="1695"/>
          <w:tab w:val="clear" w:pos="9026"/>
        </w:tabs>
        <w:rPr>
          <w:sz w:val="24"/>
          <w:szCs w:val="24"/>
          <w:lang w:val="en-US"/>
        </w:rPr>
      </w:pPr>
      <w:r>
        <w:rPr>
          <w:sz w:val="24"/>
          <w:szCs w:val="24"/>
          <w:rtl w:val="0"/>
          <w:lang w:val="en-US"/>
        </w:rPr>
        <w:t xml:space="preserve"> of the Holy Spirit,</w:t>
      </w:r>
    </w:p>
    <w:p>
      <w:pPr>
        <w:pStyle w:val="Header"/>
        <w:tabs>
          <w:tab w:val="left" w:pos="1695"/>
          <w:tab w:val="clear" w:pos="9026"/>
        </w:tabs>
        <w:rPr>
          <w:sz w:val="24"/>
          <w:szCs w:val="24"/>
          <w:lang w:val="en-US"/>
        </w:rPr>
      </w:pPr>
      <w:r>
        <w:rPr>
          <w:sz w:val="24"/>
          <w:szCs w:val="24"/>
          <w:rtl w:val="0"/>
          <w:lang w:val="en-US"/>
        </w:rPr>
        <w:t xml:space="preserve">one God, now and for ever. Amen </w:t>
      </w: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sz w:val="24"/>
          <w:szCs w:val="24"/>
          <w:lang w:val="en-US"/>
        </w:rPr>
      </w:pPr>
    </w:p>
    <w:p>
      <w:pPr>
        <w:pStyle w:val="Header"/>
        <w:tabs>
          <w:tab w:val="left" w:pos="1695"/>
          <w:tab w:val="clear" w:pos="9026"/>
        </w:tabs>
        <w:rPr>
          <w:b w:val="1"/>
          <w:bCs w:val="1"/>
          <w:i w:val="1"/>
          <w:iCs w:val="1"/>
          <w:sz w:val="24"/>
          <w:szCs w:val="24"/>
          <w:lang w:val="en-US"/>
        </w:rPr>
      </w:pPr>
    </w:p>
    <w:p>
      <w:pPr>
        <w:pStyle w:val="Header"/>
        <w:tabs>
          <w:tab w:val="left" w:pos="1695"/>
          <w:tab w:val="clear" w:pos="9026"/>
        </w:tabs>
        <w:rPr>
          <w:b w:val="1"/>
          <w:bCs w:val="1"/>
          <w:i w:val="1"/>
          <w:iCs w:val="1"/>
          <w:sz w:val="24"/>
          <w:szCs w:val="24"/>
          <w:lang w:val="en-US"/>
        </w:rPr>
      </w:pPr>
    </w:p>
    <w:p>
      <w:pPr>
        <w:pStyle w:val="Header"/>
        <w:tabs>
          <w:tab w:val="left" w:pos="1695"/>
          <w:tab w:val="clear" w:pos="9026"/>
        </w:tabs>
        <w:sectPr>
          <w:type w:val="continuous"/>
          <w:pgSz w:w="11900" w:h="16840" w:orient="portrait"/>
          <w:pgMar w:top="720" w:right="1440" w:bottom="720" w:left="1560" w:header="720" w:footer="720"/>
          <w:cols w:space="720" w:num="2" w:equalWidth="1"/>
          <w:bidi w:val="0"/>
        </w:sectPr>
      </w:pPr>
      <w:r/>
    </w:p>
    <w:p>
      <w:pPr>
        <w:pStyle w:val="Header"/>
        <w:tabs>
          <w:tab w:val="left" w:pos="1695"/>
          <w:tab w:val="clear" w:pos="9026"/>
        </w:tabs>
        <w:rPr>
          <w:lang w:val="en-US"/>
        </w:rPr>
      </w:pPr>
    </w:p>
    <w:p>
      <w:pPr>
        <w:pStyle w:val="Header"/>
        <w:tabs>
          <w:tab w:val="left" w:pos="1695"/>
          <w:tab w:val="clear" w:pos="9026"/>
        </w:tabs>
        <w:rPr>
          <w:b w:val="1"/>
          <w:bCs w:val="1"/>
          <w:sz w:val="28"/>
          <w:szCs w:val="28"/>
          <w:lang w:val="en-US"/>
        </w:rPr>
      </w:pPr>
      <w:r>
        <w:rPr>
          <w:b w:val="1"/>
          <w:bCs w:val="1"/>
          <w:sz w:val="28"/>
          <w:szCs w:val="28"/>
          <w:rtl w:val="0"/>
          <w:lang w:val="en-US"/>
        </w:rPr>
        <w:t>Intercessions</w:t>
      </w:r>
    </w:p>
    <w:p>
      <w:pPr>
        <w:pStyle w:val="Header"/>
        <w:tabs>
          <w:tab w:val="left" w:pos="1695"/>
          <w:tab w:val="clear" w:pos="9026"/>
        </w:tabs>
        <w:rPr>
          <w:b w:val="1"/>
          <w:bCs w:val="1"/>
          <w:sz w:val="28"/>
          <w:szCs w:val="28"/>
          <w:lang w:val="en-US"/>
        </w:rPr>
      </w:pPr>
    </w:p>
    <w:p>
      <w:pPr>
        <w:pStyle w:val="Header"/>
        <w:tabs>
          <w:tab w:val="left" w:pos="1695"/>
          <w:tab w:val="clear" w:pos="9026"/>
        </w:tabs>
        <w:rPr>
          <w:sz w:val="24"/>
          <w:szCs w:val="24"/>
          <w:lang w:val="en-US"/>
        </w:rPr>
      </w:pPr>
      <w:r>
        <w:rPr>
          <w:sz w:val="24"/>
          <w:szCs w:val="24"/>
          <w:rtl w:val="0"/>
          <w:lang w:val="en-US"/>
        </w:rPr>
        <w:t>At Christmas we particularly remember</w:t>
      </w:r>
      <w:r>
        <w:rPr>
          <w:sz w:val="24"/>
          <w:szCs w:val="24"/>
          <w:rtl w:val="0"/>
          <w:lang w:val="en-US"/>
        </w:rPr>
        <w:t>…</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The Church, especially in places of conflict</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The Holy Land, for peace and justice and reconciliation</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Refugees and asylum seekers.</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Homeless people</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Families with young children</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the situation as we are now in Tier 4, especially the effect this will have on families this Christmas.</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The Government as they plan the future arrangements to combat the virus</w:t>
      </w:r>
    </w:p>
    <w:p>
      <w:pPr>
        <w:pStyle w:val="Header"/>
        <w:tabs>
          <w:tab w:val="left" w:pos="1695"/>
          <w:tab w:val="clear" w:pos="9026"/>
        </w:tabs>
        <w:rPr>
          <w:sz w:val="24"/>
          <w:szCs w:val="24"/>
          <w:lang w:val="en-US"/>
        </w:rPr>
      </w:pPr>
      <w:r>
        <w:rPr>
          <w:sz w:val="24"/>
          <w:szCs w:val="24"/>
          <w:rtl w:val="0"/>
          <w:lang w:val="en-US"/>
        </w:rPr>
        <w:t>The vaccination programme and how the vaccine can be used in the poorer countries of the world</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All in medical and caring professions with the extra load and problems because of the virus</w:t>
      </w:r>
    </w:p>
    <w:p>
      <w:pPr>
        <w:pStyle w:val="Header"/>
        <w:tabs>
          <w:tab w:val="left" w:pos="1695"/>
          <w:tab w:val="clear" w:pos="9026"/>
        </w:tabs>
        <w:rPr>
          <w:sz w:val="24"/>
          <w:szCs w:val="24"/>
          <w:lang w:val="en-US"/>
        </w:rPr>
      </w:pPr>
      <w:r>
        <w:rPr>
          <w:sz w:val="24"/>
          <w:szCs w:val="24"/>
          <w:rtl w:val="0"/>
          <w:lang w:val="en-US"/>
        </w:rPr>
        <w:t>For all who are working this Christmas</w:t>
      </w:r>
    </w:p>
    <w:p>
      <w:pPr>
        <w:pStyle w:val="Header"/>
        <w:tabs>
          <w:tab w:val="left" w:pos="1695"/>
          <w:tab w:val="clear" w:pos="9026"/>
        </w:tabs>
        <w:rPr>
          <w:sz w:val="24"/>
          <w:szCs w:val="24"/>
          <w:lang w:val="en-US"/>
        </w:rPr>
      </w:pP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This week let's pray for all who live in Bourne End, particularly those who are new or who will find this Christmas particularly difficult. May they experience the joy of God with Us this Christmas.</w:t>
      </w:r>
    </w:p>
    <w:p>
      <w:pPr>
        <w:pStyle w:val="Default"/>
        <w:bidi w:val="0"/>
        <w:spacing w:before="0"/>
        <w:ind w:left="0" w:right="0" w:firstLine="0"/>
        <w:jc w:val="left"/>
        <w:rPr>
          <w:rFonts w:ascii="Helvetica" w:cs="Helvetica" w:hAnsi="Helvetica" w:eastAsia="Helvetica"/>
          <w:rtl w:val="0"/>
        </w:rPr>
      </w:pPr>
    </w:p>
    <w:p>
      <w:pPr>
        <w:pStyle w:val="Header"/>
        <w:tabs>
          <w:tab w:val="left" w:pos="1695"/>
          <w:tab w:val="clear" w:pos="9026"/>
        </w:tabs>
        <w:rPr>
          <w:sz w:val="24"/>
          <w:szCs w:val="24"/>
          <w:lang w:val="en-US"/>
        </w:rPr>
      </w:pPr>
      <w:r>
        <w:rPr>
          <w:sz w:val="24"/>
          <w:szCs w:val="24"/>
          <w:rtl w:val="0"/>
          <w:lang w:val="en-US"/>
        </w:rPr>
        <w:t>For those who have been affected by the virus</w:t>
      </w:r>
      <w:r>
        <w:rPr>
          <w:sz w:val="24"/>
          <w:szCs w:val="24"/>
          <w:rtl w:val="0"/>
          <w:lang w:val="en-US"/>
        </w:rPr>
        <w:t xml:space="preserve">. </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the final negotiations over our future relationship with the EU.</w:t>
      </w:r>
    </w:p>
    <w:p>
      <w:pPr>
        <w:pStyle w:val="Header"/>
        <w:tabs>
          <w:tab w:val="left" w:pos="1695"/>
          <w:tab w:val="clear" w:pos="9026"/>
        </w:tabs>
        <w:rPr>
          <w:lang w:val="en-US"/>
        </w:rPr>
      </w:pPr>
      <w:r>
        <w:rPr>
          <w:i w:val="1"/>
          <w:iCs w:val="1"/>
          <w:sz w:val="24"/>
          <w:szCs w:val="24"/>
          <w:rtl w:val="0"/>
          <w:lang w:val="en-US"/>
        </w:rPr>
        <w:t xml:space="preserve"> </w:t>
      </w:r>
    </w:p>
    <w:p>
      <w:pPr>
        <w:pStyle w:val="Header"/>
        <w:tabs>
          <w:tab w:val="left" w:pos="1695"/>
          <w:tab w:val="clear" w:pos="9026"/>
        </w:tabs>
        <w:rPr>
          <w:lang w:val="en-US"/>
        </w:rPr>
      </w:pPr>
    </w:p>
    <w:p>
      <w:pPr>
        <w:pStyle w:val="Header"/>
        <w:tabs>
          <w:tab w:val="left" w:pos="1695"/>
          <w:tab w:val="clear" w:pos="9026"/>
        </w:tabs>
        <w:rPr>
          <w:lang w:val="en-US"/>
        </w:rPr>
      </w:pPr>
    </w:p>
    <w:p>
      <w:pPr>
        <w:pStyle w:val="Header"/>
        <w:tabs>
          <w:tab w:val="left" w:pos="1695"/>
          <w:tab w:val="clear" w:pos="9026"/>
        </w:tabs>
        <w:rPr>
          <w:lang w:val="en-US"/>
        </w:rPr>
      </w:pPr>
    </w:p>
    <w:p>
      <w:pPr>
        <w:pStyle w:val="Header"/>
        <w:tabs>
          <w:tab w:val="left" w:pos="1695"/>
          <w:tab w:val="clear" w:pos="9026"/>
        </w:tabs>
        <w:rPr>
          <w:lang w:val="en-US"/>
        </w:rPr>
      </w:pPr>
    </w:p>
    <w:p>
      <w:pPr>
        <w:pStyle w:val="Header"/>
        <w:tabs>
          <w:tab w:val="left" w:pos="1695"/>
          <w:tab w:val="clear" w:pos="9026"/>
        </w:tabs>
        <w:rPr>
          <w:i w:val="1"/>
          <w:iCs w:val="1"/>
          <w:sz w:val="24"/>
          <w:szCs w:val="24"/>
          <w:lang w:val="en-US"/>
        </w:rPr>
      </w:pPr>
      <w:r>
        <w:rPr>
          <w:i w:val="1"/>
          <w:iCs w:val="1"/>
          <w:sz w:val="24"/>
          <w:szCs w:val="24"/>
          <w:rtl w:val="0"/>
          <w:lang w:val="en-US"/>
        </w:rPr>
        <w:t>A  Christmas Blessing</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May the joy of the angels</w:t>
      </w:r>
    </w:p>
    <w:p>
      <w:pPr>
        <w:pStyle w:val="Header"/>
        <w:tabs>
          <w:tab w:val="left" w:pos="1695"/>
          <w:tab w:val="clear" w:pos="9026"/>
        </w:tabs>
        <w:rPr>
          <w:sz w:val="24"/>
          <w:szCs w:val="24"/>
          <w:lang w:val="en-US"/>
        </w:rPr>
      </w:pPr>
      <w:r>
        <w:rPr>
          <w:sz w:val="24"/>
          <w:szCs w:val="24"/>
          <w:rtl w:val="0"/>
          <w:lang w:val="en-US"/>
        </w:rPr>
        <w:t>the eagerness of the shepherds</w:t>
      </w:r>
    </w:p>
    <w:p>
      <w:pPr>
        <w:pStyle w:val="Header"/>
        <w:tabs>
          <w:tab w:val="left" w:pos="1695"/>
          <w:tab w:val="clear" w:pos="9026"/>
        </w:tabs>
        <w:rPr>
          <w:sz w:val="24"/>
          <w:szCs w:val="24"/>
          <w:lang w:val="en-US"/>
        </w:rPr>
      </w:pPr>
      <w:r>
        <w:rPr>
          <w:sz w:val="24"/>
          <w:szCs w:val="24"/>
          <w:rtl w:val="0"/>
          <w:lang w:val="en-US"/>
        </w:rPr>
        <w:t>the perseverance of the wise men</w:t>
      </w:r>
    </w:p>
    <w:p>
      <w:pPr>
        <w:pStyle w:val="Header"/>
        <w:tabs>
          <w:tab w:val="left" w:pos="1695"/>
          <w:tab w:val="clear" w:pos="9026"/>
        </w:tabs>
        <w:rPr>
          <w:sz w:val="24"/>
          <w:szCs w:val="24"/>
          <w:lang w:val="en-US"/>
        </w:rPr>
      </w:pPr>
      <w:r>
        <w:rPr>
          <w:sz w:val="24"/>
          <w:szCs w:val="24"/>
          <w:rtl w:val="0"/>
          <w:lang w:val="en-US"/>
        </w:rPr>
        <w:t>the obedience of Joseph and Mary</w:t>
      </w:r>
    </w:p>
    <w:p>
      <w:pPr>
        <w:pStyle w:val="Header"/>
        <w:tabs>
          <w:tab w:val="left" w:pos="1695"/>
          <w:tab w:val="clear" w:pos="9026"/>
        </w:tabs>
        <w:rPr>
          <w:sz w:val="24"/>
          <w:szCs w:val="24"/>
          <w:lang w:val="en-US"/>
        </w:rPr>
      </w:pPr>
      <w:r>
        <w:rPr>
          <w:sz w:val="24"/>
          <w:szCs w:val="24"/>
          <w:rtl w:val="0"/>
          <w:lang w:val="en-US"/>
        </w:rPr>
        <w:t>and the peace of the Christ child</w:t>
      </w:r>
    </w:p>
    <w:p>
      <w:pPr>
        <w:pStyle w:val="Header"/>
        <w:tabs>
          <w:tab w:val="left" w:pos="1695"/>
          <w:tab w:val="clear" w:pos="9026"/>
        </w:tabs>
        <w:rPr>
          <w:sz w:val="24"/>
          <w:szCs w:val="24"/>
          <w:lang w:val="en-US"/>
        </w:rPr>
      </w:pPr>
      <w:r>
        <w:rPr>
          <w:sz w:val="24"/>
          <w:szCs w:val="24"/>
          <w:rtl w:val="0"/>
          <w:lang w:val="en-US"/>
        </w:rPr>
        <w:t>be yours this Christmastide</w:t>
      </w:r>
    </w:p>
    <w:p>
      <w:pPr>
        <w:pStyle w:val="Header"/>
        <w:tabs>
          <w:tab w:val="left" w:pos="1695"/>
          <w:tab w:val="clear" w:pos="9026"/>
        </w:tabs>
        <w:rPr>
          <w:sz w:val="24"/>
          <w:szCs w:val="24"/>
          <w:lang w:val="en-US"/>
        </w:rPr>
      </w:pPr>
      <w:r>
        <w:rPr>
          <w:sz w:val="24"/>
          <w:szCs w:val="24"/>
          <w:rtl w:val="0"/>
          <w:lang w:val="en-US"/>
        </w:rPr>
        <w:t xml:space="preserve">and the blessing of God almighty, </w:t>
      </w:r>
    </w:p>
    <w:p>
      <w:pPr>
        <w:pStyle w:val="Header"/>
        <w:tabs>
          <w:tab w:val="left" w:pos="1695"/>
          <w:tab w:val="clear" w:pos="9026"/>
        </w:tabs>
        <w:rPr>
          <w:sz w:val="24"/>
          <w:szCs w:val="24"/>
          <w:lang w:val="en-US"/>
        </w:rPr>
      </w:pPr>
      <w:r>
        <w:rPr>
          <w:sz w:val="24"/>
          <w:szCs w:val="24"/>
          <w:rtl w:val="0"/>
          <w:lang w:val="en-US"/>
        </w:rPr>
        <w:t xml:space="preserve">the Father, the Son, and the Holy Spirit be upon you, </w:t>
      </w:r>
    </w:p>
    <w:p>
      <w:pPr>
        <w:pStyle w:val="Header"/>
        <w:tabs>
          <w:tab w:val="left" w:pos="1695"/>
          <w:tab w:val="clear" w:pos="9026"/>
        </w:tabs>
        <w:rPr>
          <w:i w:val="1"/>
          <w:iCs w:val="1"/>
          <w:sz w:val="24"/>
          <w:szCs w:val="24"/>
          <w:lang w:val="en-US"/>
        </w:rPr>
      </w:pPr>
      <w:r>
        <w:rPr>
          <w:sz w:val="24"/>
          <w:szCs w:val="24"/>
          <w:rtl w:val="0"/>
          <w:lang w:val="en-US"/>
        </w:rPr>
        <w:t xml:space="preserve">now and for evermore. Amen.  </w:t>
      </w:r>
    </w:p>
    <w:p>
      <w:pPr>
        <w:pStyle w:val="Header"/>
        <w:tabs>
          <w:tab w:val="left" w:pos="1695"/>
          <w:tab w:val="clear" w:pos="9026"/>
        </w:tabs>
        <w:rPr>
          <w:i w:val="1"/>
          <w:iCs w:val="1"/>
          <w:sz w:val="24"/>
          <w:szCs w:val="24"/>
          <w:lang w:val="en-US"/>
        </w:rPr>
      </w:pPr>
      <w:r>
        <w:rPr>
          <w:i w:val="1"/>
          <w:iCs w:val="1"/>
          <w:sz w:val="24"/>
          <w:szCs w:val="24"/>
          <w:rtl w:val="0"/>
          <w:lang w:val="en-US"/>
        </w:rPr>
        <w:t xml:space="preserve">                                                                                                                     </w:t>
      </w:r>
    </w:p>
    <w:p>
      <w:pPr>
        <w:pStyle w:val="Header"/>
        <w:tabs>
          <w:tab w:val="left" w:pos="1695"/>
          <w:tab w:val="clear" w:pos="9026"/>
        </w:tabs>
        <w:jc w:val="right"/>
      </w:pPr>
      <w:r>
        <w:rPr>
          <w:i w:val="1"/>
          <w:iCs w:val="1"/>
          <w:sz w:val="24"/>
          <w:szCs w:val="24"/>
          <w:rtl w:val="0"/>
          <w:lang w:val="en-US"/>
        </w:rPr>
        <w:t xml:space="preserve">    John Kirkby</w:t>
      </w:r>
    </w:p>
    <w:sectPr>
      <w:type w:val="continuous"/>
      <w:pgSz w:w="11900" w:h="16840" w:orient="portrait"/>
      <w:pgMar w:top="720" w:right="1440" w:bottom="720" w:left="15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